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E4E" w:rsidRPr="00F44CE3" w:rsidRDefault="00534E4E" w:rsidP="00F44CE3">
      <w:pPr>
        <w:spacing w:after="120"/>
        <w:rPr>
          <w:rFonts w:ascii="Times New Roman" w:hAnsi="Times New Roman" w:cs="Times New Roman"/>
          <w:sz w:val="26"/>
          <w:szCs w:val="26"/>
        </w:rPr>
      </w:pPr>
      <w:r w:rsidRPr="00F44CE3">
        <w:rPr>
          <w:rFonts w:ascii="Times New Roman" w:hAnsi="Times New Roman" w:cs="Times New Roman"/>
          <w:sz w:val="26"/>
          <w:szCs w:val="26"/>
        </w:rPr>
        <w:t>Гейзер Прест</w:t>
      </w:r>
      <w:r w:rsidR="00F44CE3">
        <w:rPr>
          <w:rFonts w:ascii="Times New Roman" w:hAnsi="Times New Roman" w:cs="Times New Roman"/>
          <w:sz w:val="26"/>
          <w:szCs w:val="26"/>
        </w:rPr>
        <w:t xml:space="preserve">иж представитель новой линейки </w:t>
      </w:r>
      <w:r w:rsidR="00F44CE3" w:rsidRPr="00F44CE3">
        <w:rPr>
          <w:rFonts w:ascii="Times New Roman" w:hAnsi="Times New Roman" w:cs="Times New Roman"/>
          <w:color w:val="FF0000"/>
          <w:sz w:val="26"/>
          <w:szCs w:val="26"/>
        </w:rPr>
        <w:t>фильтров обратного осмоса</w:t>
      </w:r>
      <w:r w:rsidRPr="00F44CE3">
        <w:rPr>
          <w:rFonts w:ascii="Times New Roman" w:hAnsi="Times New Roman" w:cs="Times New Roman"/>
          <w:sz w:val="26"/>
          <w:szCs w:val="26"/>
        </w:rPr>
        <w:t xml:space="preserve"> компании «Гейзер», предназначенный для работы с любыми типами воды.  Данный фильтр способен обеспечить наиболее высокое качество очищаемой воды, что достигается благодаря технологии многоступенчатой очистки, а также наличию специального картриджа - обратноосмотической мембраны.</w:t>
      </w:r>
    </w:p>
    <w:p w:rsidR="00534E4E" w:rsidRPr="00F44CE3" w:rsidRDefault="00534E4E" w:rsidP="00F44CE3">
      <w:pPr>
        <w:spacing w:after="120"/>
        <w:rPr>
          <w:rFonts w:ascii="Times New Roman" w:hAnsi="Times New Roman" w:cs="Times New Roman"/>
          <w:sz w:val="26"/>
          <w:szCs w:val="26"/>
        </w:rPr>
      </w:pPr>
      <w:r w:rsidRPr="00F44CE3">
        <w:rPr>
          <w:rFonts w:ascii="Times New Roman" w:hAnsi="Times New Roman" w:cs="Times New Roman"/>
          <w:color w:val="FF0000"/>
          <w:sz w:val="26"/>
          <w:szCs w:val="26"/>
        </w:rPr>
        <w:t>Обратный осмос</w:t>
      </w:r>
      <w:r w:rsidRPr="00F44CE3">
        <w:rPr>
          <w:rFonts w:ascii="Times New Roman" w:hAnsi="Times New Roman" w:cs="Times New Roman"/>
          <w:sz w:val="26"/>
          <w:szCs w:val="26"/>
        </w:rPr>
        <w:t xml:space="preserve"> – технология природной фильтрации воды, ее принцип заключается в прохождении воды сквозь специальную мембрану, поры которой в 200 раз меньше любого из известных науке вирусов.</w:t>
      </w:r>
    </w:p>
    <w:p w:rsidR="00534E4E" w:rsidRPr="00F44CE3" w:rsidRDefault="00534E4E" w:rsidP="00F44CE3">
      <w:pPr>
        <w:spacing w:after="120"/>
        <w:rPr>
          <w:rFonts w:ascii="Times New Roman" w:hAnsi="Times New Roman" w:cs="Times New Roman"/>
          <w:sz w:val="26"/>
          <w:szCs w:val="26"/>
        </w:rPr>
      </w:pPr>
      <w:r w:rsidRPr="00F44CE3">
        <w:rPr>
          <w:rFonts w:ascii="Times New Roman" w:hAnsi="Times New Roman" w:cs="Times New Roman"/>
          <w:sz w:val="26"/>
          <w:szCs w:val="26"/>
        </w:rPr>
        <w:t>Конструктивно фильтр Гейзер Престиж выполнен в виде блока со сменными картриджами, а процесс очистки проходит пяти этапов.</w:t>
      </w:r>
    </w:p>
    <w:p w:rsidR="00534E4E" w:rsidRPr="00F44CE3" w:rsidRDefault="00534E4E" w:rsidP="00F44CE3">
      <w:pPr>
        <w:spacing w:after="120"/>
        <w:rPr>
          <w:rFonts w:ascii="Times New Roman" w:hAnsi="Times New Roman" w:cs="Times New Roman"/>
          <w:sz w:val="26"/>
          <w:szCs w:val="26"/>
        </w:rPr>
      </w:pPr>
      <w:r w:rsidRPr="00F44CE3">
        <w:rPr>
          <w:rFonts w:ascii="Times New Roman" w:hAnsi="Times New Roman" w:cs="Times New Roman"/>
          <w:sz w:val="26"/>
          <w:szCs w:val="26"/>
        </w:rPr>
        <w:t>Первым этапом является картридж из полипропиленовых волокон. Данный картридж принимает на себя наибольшую нагрузку, очищая воду от большей части механических примесей, частицы которых больше 5 ми</w:t>
      </w:r>
      <w:r w:rsidR="00F44CE3">
        <w:rPr>
          <w:rFonts w:ascii="Times New Roman" w:hAnsi="Times New Roman" w:cs="Times New Roman"/>
          <w:sz w:val="26"/>
          <w:szCs w:val="26"/>
        </w:rPr>
        <w:t>крометров. В частности в картридже</w:t>
      </w:r>
      <w:r w:rsidRPr="00F44CE3">
        <w:rPr>
          <w:rFonts w:ascii="Times New Roman" w:hAnsi="Times New Roman" w:cs="Times New Roman"/>
          <w:sz w:val="26"/>
          <w:szCs w:val="26"/>
        </w:rPr>
        <w:t xml:space="preserve"> задерживаются грязь, ил, ржавчина, песок и частицы металлов, что существенно повышает срок службы последующих ступеней.</w:t>
      </w:r>
    </w:p>
    <w:p w:rsidR="00534E4E" w:rsidRPr="00F44CE3" w:rsidRDefault="00534E4E" w:rsidP="00F44CE3">
      <w:pPr>
        <w:spacing w:after="120"/>
        <w:rPr>
          <w:rFonts w:ascii="Times New Roman" w:hAnsi="Times New Roman" w:cs="Times New Roman"/>
          <w:sz w:val="26"/>
          <w:szCs w:val="26"/>
        </w:rPr>
      </w:pPr>
      <w:r w:rsidRPr="00F44CE3">
        <w:rPr>
          <w:rFonts w:ascii="Times New Roman" w:hAnsi="Times New Roman" w:cs="Times New Roman"/>
          <w:sz w:val="26"/>
          <w:szCs w:val="26"/>
        </w:rPr>
        <w:t xml:space="preserve">Второй и третий этапы очистки представлены модулями технологии СВС. В основе наполнителя этих </w:t>
      </w:r>
      <w:r w:rsidR="00F44CE3">
        <w:rPr>
          <w:rFonts w:ascii="Times New Roman" w:hAnsi="Times New Roman" w:cs="Times New Roman"/>
          <w:sz w:val="26"/>
          <w:szCs w:val="26"/>
        </w:rPr>
        <w:t xml:space="preserve">картриджей </w:t>
      </w:r>
      <w:r w:rsidRPr="00F44CE3">
        <w:rPr>
          <w:rFonts w:ascii="Times New Roman" w:hAnsi="Times New Roman" w:cs="Times New Roman"/>
          <w:sz w:val="26"/>
          <w:szCs w:val="26"/>
        </w:rPr>
        <w:t>спрессованный активированный кокосовый уголь, свойства которого позволяют задерживать большую часть органических веществ, пестициды и нитраты, нефтепродукты, а также удалять вредные для осмотической мембраны примеси хлора.</w:t>
      </w:r>
    </w:p>
    <w:p w:rsidR="00534E4E" w:rsidRPr="00F44CE3" w:rsidRDefault="00534E4E" w:rsidP="00F44CE3">
      <w:pPr>
        <w:spacing w:after="120"/>
        <w:rPr>
          <w:rFonts w:ascii="Times New Roman" w:hAnsi="Times New Roman" w:cs="Times New Roman"/>
          <w:sz w:val="26"/>
          <w:szCs w:val="26"/>
        </w:rPr>
      </w:pPr>
      <w:r w:rsidRPr="00F44CE3">
        <w:rPr>
          <w:rFonts w:ascii="Times New Roman" w:hAnsi="Times New Roman" w:cs="Times New Roman"/>
          <w:sz w:val="26"/>
          <w:szCs w:val="26"/>
        </w:rPr>
        <w:t xml:space="preserve">Четвертым этапом в цепочке очистителя следует </w:t>
      </w:r>
      <w:r w:rsidR="00F44CE3" w:rsidRPr="00F44CE3">
        <w:rPr>
          <w:rFonts w:ascii="Times New Roman" w:hAnsi="Times New Roman" w:cs="Times New Roman"/>
          <w:sz w:val="26"/>
          <w:szCs w:val="26"/>
        </w:rPr>
        <w:t>картридж</w:t>
      </w:r>
      <w:r w:rsidR="00F44CE3">
        <w:rPr>
          <w:rFonts w:ascii="Times New Roman" w:hAnsi="Times New Roman" w:cs="Times New Roman"/>
          <w:color w:val="FF0000"/>
          <w:sz w:val="26"/>
          <w:szCs w:val="26"/>
        </w:rPr>
        <w:t xml:space="preserve"> </w:t>
      </w:r>
      <w:r w:rsidRPr="00F44CE3">
        <w:rPr>
          <w:rFonts w:ascii="Times New Roman" w:hAnsi="Times New Roman" w:cs="Times New Roman"/>
          <w:color w:val="FF0000"/>
          <w:sz w:val="26"/>
          <w:szCs w:val="26"/>
        </w:rPr>
        <w:t>обратного осмоса</w:t>
      </w:r>
      <w:r w:rsidR="00F44CE3">
        <w:rPr>
          <w:rFonts w:ascii="Times New Roman" w:hAnsi="Times New Roman" w:cs="Times New Roman"/>
          <w:sz w:val="26"/>
          <w:szCs w:val="26"/>
        </w:rPr>
        <w:t>. Данный картридж</w:t>
      </w:r>
      <w:r w:rsidRPr="00F44CE3">
        <w:rPr>
          <w:rFonts w:ascii="Times New Roman" w:hAnsi="Times New Roman" w:cs="Times New Roman"/>
          <w:sz w:val="26"/>
          <w:szCs w:val="26"/>
        </w:rPr>
        <w:t xml:space="preserve"> является основой всей системы Гейзер Престиж. Созданный из специального композитного материала, данный картридж позволяет проводить очистку поступающей воды на молекулярном уровне. Благодаря минимальным размерам пор мембраны, через </w:t>
      </w:r>
      <w:r w:rsidR="00F44CE3">
        <w:rPr>
          <w:rFonts w:ascii="Times New Roman" w:hAnsi="Times New Roman" w:cs="Times New Roman"/>
          <w:sz w:val="26"/>
          <w:szCs w:val="26"/>
        </w:rPr>
        <w:t xml:space="preserve">картридж </w:t>
      </w:r>
      <w:r w:rsidRPr="00F44CE3">
        <w:rPr>
          <w:rFonts w:ascii="Times New Roman" w:hAnsi="Times New Roman" w:cs="Times New Roman"/>
          <w:sz w:val="26"/>
          <w:szCs w:val="26"/>
        </w:rPr>
        <w:t>проходит лишь вода и некоторые минеральные примеси. Данная система фильтрации является лучшей и способна удовлетворить потребности любого покупателя, вода после осмоса не образует накипи и не содержит никаких органических соединений, бактерий и вирусов.</w:t>
      </w:r>
    </w:p>
    <w:p w:rsidR="00534E4E" w:rsidRPr="00F44CE3" w:rsidRDefault="00534E4E" w:rsidP="00F44CE3">
      <w:pPr>
        <w:spacing w:after="120"/>
        <w:rPr>
          <w:rFonts w:ascii="Times New Roman" w:hAnsi="Times New Roman" w:cs="Times New Roman"/>
          <w:sz w:val="26"/>
          <w:szCs w:val="26"/>
        </w:rPr>
      </w:pPr>
      <w:r w:rsidRPr="00F44CE3">
        <w:rPr>
          <w:rFonts w:ascii="Times New Roman" w:hAnsi="Times New Roman" w:cs="Times New Roman"/>
          <w:sz w:val="26"/>
          <w:szCs w:val="26"/>
        </w:rPr>
        <w:t>Финальным этапом очистки является угольный</w:t>
      </w:r>
      <w:r w:rsidR="00F44CE3">
        <w:rPr>
          <w:rFonts w:ascii="Times New Roman" w:hAnsi="Times New Roman" w:cs="Times New Roman"/>
          <w:sz w:val="26"/>
          <w:szCs w:val="26"/>
        </w:rPr>
        <w:t xml:space="preserve"> картридж</w:t>
      </w:r>
      <w:r w:rsidRPr="00F44CE3">
        <w:rPr>
          <w:rFonts w:ascii="Times New Roman" w:hAnsi="Times New Roman" w:cs="Times New Roman"/>
          <w:sz w:val="26"/>
          <w:szCs w:val="26"/>
        </w:rPr>
        <w:t>, обеспечивающий кондиционирование воды, благодаря чему она становиться мягкой и приятной на вкус.</w:t>
      </w:r>
    </w:p>
    <w:p w:rsidR="00BB6D73" w:rsidRPr="00F44CE3" w:rsidRDefault="00534E4E" w:rsidP="00F44CE3">
      <w:pPr>
        <w:spacing w:after="120"/>
        <w:rPr>
          <w:rFonts w:ascii="Times New Roman" w:hAnsi="Times New Roman" w:cs="Times New Roman"/>
          <w:sz w:val="26"/>
          <w:szCs w:val="26"/>
        </w:rPr>
      </w:pPr>
      <w:r w:rsidRPr="00F44CE3">
        <w:rPr>
          <w:rFonts w:ascii="Times New Roman" w:hAnsi="Times New Roman" w:cs="Times New Roman"/>
          <w:sz w:val="26"/>
          <w:szCs w:val="26"/>
        </w:rPr>
        <w:t xml:space="preserve">Использование в </w:t>
      </w:r>
      <w:r w:rsidRPr="00F44CE3">
        <w:rPr>
          <w:rFonts w:ascii="Times New Roman" w:hAnsi="Times New Roman" w:cs="Times New Roman"/>
          <w:color w:val="FF0000"/>
          <w:sz w:val="26"/>
          <w:szCs w:val="26"/>
        </w:rPr>
        <w:t>фильтре</w:t>
      </w:r>
      <w:r w:rsidR="00F44CE3" w:rsidRPr="00F44CE3">
        <w:rPr>
          <w:rFonts w:ascii="Times New Roman" w:hAnsi="Times New Roman" w:cs="Times New Roman"/>
          <w:color w:val="FF0000"/>
          <w:sz w:val="26"/>
          <w:szCs w:val="26"/>
        </w:rPr>
        <w:t xml:space="preserve"> обратного осмоса</w:t>
      </w:r>
      <w:r w:rsidRPr="00F44CE3">
        <w:rPr>
          <w:rFonts w:ascii="Times New Roman" w:hAnsi="Times New Roman" w:cs="Times New Roman"/>
          <w:sz w:val="26"/>
          <w:szCs w:val="26"/>
        </w:rPr>
        <w:t xml:space="preserve"> Гейзер Престиж осмотической мембраны существенно снижает скорость фильтрации, уступая место качеству, потому, для что бы избежать проблем каждая из данных систем комплектуется специальным баком для хранения очищенной воды после фильтрации.  Такое решение позволяет накапливать воду в процессе фильтрации и после использовать ее без необходимости в ожидании, а также позволяет использовать очищенную воду даже при отсутствии воды в системе водоснабжения.</w:t>
      </w:r>
      <w:bookmarkStart w:id="0" w:name="_GoBack"/>
      <w:bookmarkEnd w:id="0"/>
    </w:p>
    <w:sectPr w:rsidR="00BB6D73" w:rsidRPr="00F44CE3" w:rsidSect="005246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672020"/>
    <w:rsid w:val="0037309E"/>
    <w:rsid w:val="00524605"/>
    <w:rsid w:val="00534E4E"/>
    <w:rsid w:val="00672020"/>
    <w:rsid w:val="006C19BF"/>
    <w:rsid w:val="0090617F"/>
    <w:rsid w:val="00BB6D73"/>
    <w:rsid w:val="00CF616E"/>
    <w:rsid w:val="00F44C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6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889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383</Words>
  <Characters>2186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Иришка</cp:lastModifiedBy>
  <cp:revision>2</cp:revision>
  <dcterms:created xsi:type="dcterms:W3CDTF">2015-07-20T23:48:00Z</dcterms:created>
  <dcterms:modified xsi:type="dcterms:W3CDTF">2015-07-20T23:48:00Z</dcterms:modified>
</cp:coreProperties>
</file>